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FE" w:rsidRDefault="004C65FE"/>
    <w:p w:rsidR="00506DAE" w:rsidRDefault="00506DAE"/>
    <w:p w:rsidR="00506DAE" w:rsidRDefault="00506DAE" w:rsidP="00506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High-Efficiency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CdTe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Solar Cells</w:t>
      </w:r>
    </w:p>
    <w:p w:rsidR="00506DAE" w:rsidRPr="00506DAE" w:rsidRDefault="00506DAE" w:rsidP="00506D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06DAE">
        <w:rPr>
          <w:rFonts w:ascii="Times New Roman" w:hAnsi="Times New Roman" w:cs="Times New Roman"/>
          <w:sz w:val="24"/>
          <w:szCs w:val="24"/>
        </w:rPr>
        <w:t>James R. Sites</w:t>
      </w:r>
    </w:p>
    <w:p w:rsidR="00506DAE" w:rsidRDefault="00506DAE" w:rsidP="00506D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06DAE">
        <w:rPr>
          <w:rFonts w:ascii="Times New Roman" w:hAnsi="Times New Roman" w:cs="Times New Roman"/>
          <w:sz w:val="24"/>
          <w:szCs w:val="24"/>
        </w:rPr>
        <w:t>Physics Department, Colorado State University, Fort Collins, CO 80523 USA</w:t>
      </w:r>
    </w:p>
    <w:p w:rsidR="00506DAE" w:rsidRPr="00506DAE" w:rsidRDefault="00506DAE" w:rsidP="00506D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06DAE" w:rsidRDefault="00506DAE" w:rsidP="00506D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:rsidR="00506DAE" w:rsidRDefault="00506DAE" w:rsidP="00506D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number of new records for solar-cell efficiencies have been set during the past three years.  The thin-film </w:t>
      </w:r>
      <w:proofErr w:type="spellStart"/>
      <w:r>
        <w:rPr>
          <w:rFonts w:ascii="Times New Roman" w:hAnsi="Times New Roman" w:cs="Times New Roman"/>
          <w:sz w:val="24"/>
          <w:szCs w:val="24"/>
        </w:rPr>
        <w:t>CdTe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cell efficiency has advanced from 16.5% to 20.4%, which is particularly noteworthy because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CdTe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technology has</w:t>
      </w:r>
      <w:r w:rsidR="00016D65">
        <w:rPr>
          <w:rFonts w:ascii="Times New Roman" w:hAnsi="Times New Roman" w:cs="Times New Roman"/>
          <w:sz w:val="24"/>
          <w:szCs w:val="24"/>
        </w:rPr>
        <w:t xml:space="preserve"> also achieved</w:t>
      </w:r>
      <w:r>
        <w:rPr>
          <w:rFonts w:ascii="Times New Roman" w:hAnsi="Times New Roman" w:cs="Times New Roman"/>
          <w:sz w:val="24"/>
          <w:szCs w:val="24"/>
        </w:rPr>
        <w:t xml:space="preserve"> a high production volume and a low cost.  The talk will describe the reasons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CdTe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advances</w:t>
      </w:r>
      <w:r w:rsidR="00016D65">
        <w:rPr>
          <w:rFonts w:ascii="Times New Roman" w:hAnsi="Times New Roman" w:cs="Times New Roman"/>
          <w:sz w:val="24"/>
          <w:szCs w:val="24"/>
        </w:rPr>
        <w:t xml:space="preserve"> from a fundamental perspective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the program at Colorado State to </w:t>
      </w:r>
      <w:r w:rsidR="00016D65">
        <w:rPr>
          <w:rFonts w:ascii="Times New Roman" w:hAnsi="Times New Roman" w:cs="Times New Roman"/>
          <w:sz w:val="24"/>
          <w:szCs w:val="24"/>
        </w:rPr>
        <w:t xml:space="preserve">help </w:t>
      </w:r>
      <w:r>
        <w:rPr>
          <w:rFonts w:ascii="Times New Roman" w:hAnsi="Times New Roman" w:cs="Times New Roman"/>
          <w:sz w:val="24"/>
          <w:szCs w:val="24"/>
        </w:rPr>
        <w:t xml:space="preserve">improve </w:t>
      </w:r>
      <w:proofErr w:type="spellStart"/>
      <w:r>
        <w:rPr>
          <w:rFonts w:ascii="Times New Roman" w:hAnsi="Times New Roman" w:cs="Times New Roman"/>
          <w:sz w:val="24"/>
          <w:szCs w:val="24"/>
        </w:rPr>
        <w:t>CdTe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cells, and the issues for</w:t>
      </w:r>
      <w:r w:rsidR="00016D65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CdTe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going forward.</w:t>
      </w:r>
    </w:p>
    <w:p w:rsidR="00506DAE" w:rsidRDefault="00506DAE" w:rsidP="00506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DAE" w:rsidRPr="00506DAE" w:rsidRDefault="00506DAE" w:rsidP="00506DAE">
      <w:pPr>
        <w:rPr>
          <w:rFonts w:ascii="Times New Roman" w:hAnsi="Times New Roman" w:cs="Times New Roman"/>
          <w:sz w:val="24"/>
          <w:szCs w:val="24"/>
        </w:rPr>
      </w:pPr>
    </w:p>
    <w:sectPr w:rsidR="00506DAE" w:rsidRPr="00506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AE"/>
    <w:rsid w:val="00016D65"/>
    <w:rsid w:val="004C65FE"/>
    <w:rsid w:val="0050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D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D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sites</dc:creator>
  <cp:lastModifiedBy>sites</cp:lastModifiedBy>
  <cp:revision>1</cp:revision>
  <dcterms:created xsi:type="dcterms:W3CDTF">2014-05-25T16:41:00Z</dcterms:created>
  <dcterms:modified xsi:type="dcterms:W3CDTF">2014-05-25T16:54:00Z</dcterms:modified>
</cp:coreProperties>
</file>